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D9" w:rsidRDefault="00B46F8F" w:rsidP="00B46F8F">
      <w:pPr>
        <w:jc w:val="right"/>
      </w:pPr>
      <w:r>
        <w:t>18.09.2014г.</w:t>
      </w:r>
    </w:p>
    <w:p w:rsidR="005920F8" w:rsidRDefault="005920F8" w:rsidP="00B46F8F">
      <w:pPr>
        <w:jc w:val="right"/>
      </w:pPr>
      <w:r>
        <w:t>Время проведения:1 час</w:t>
      </w:r>
    </w:p>
    <w:p w:rsidR="00B46F8F" w:rsidRDefault="00B46F8F" w:rsidP="00B46F8F">
      <w:pPr>
        <w:jc w:val="right"/>
      </w:pPr>
      <w:r>
        <w:t xml:space="preserve">Проводит: </w:t>
      </w:r>
      <w:r w:rsidR="005920F8">
        <w:t xml:space="preserve">педагог-психолог </w:t>
      </w:r>
      <w:r>
        <w:t>Павлова О.А.</w:t>
      </w:r>
    </w:p>
    <w:p w:rsidR="00CD3FD4" w:rsidRDefault="00CD3FD4" w:rsidP="000529D9">
      <w:pPr>
        <w:jc w:val="center"/>
        <w:rPr>
          <w:sz w:val="28"/>
          <w:szCs w:val="28"/>
        </w:rPr>
      </w:pPr>
    </w:p>
    <w:p w:rsidR="000529D9" w:rsidRDefault="000529D9" w:rsidP="000529D9">
      <w:pPr>
        <w:jc w:val="center"/>
        <w:rPr>
          <w:sz w:val="28"/>
          <w:szCs w:val="28"/>
        </w:rPr>
      </w:pPr>
      <w:r w:rsidRPr="000529D9">
        <w:rPr>
          <w:sz w:val="28"/>
          <w:szCs w:val="28"/>
        </w:rPr>
        <w:t>Тренинг «Адаптация молодого педагога»</w:t>
      </w:r>
    </w:p>
    <w:p w:rsidR="00CD3FD4" w:rsidRPr="000529D9" w:rsidRDefault="00CD3FD4" w:rsidP="000529D9">
      <w:pPr>
        <w:jc w:val="center"/>
        <w:rPr>
          <w:sz w:val="28"/>
          <w:szCs w:val="28"/>
        </w:rPr>
      </w:pPr>
    </w:p>
    <w:p w:rsidR="000529D9" w:rsidRPr="00CD3FD4" w:rsidRDefault="00CD3FD4" w:rsidP="00CD3FD4">
      <w:pPr>
        <w:jc w:val="both"/>
      </w:pPr>
      <w:r w:rsidRPr="00CD3FD4">
        <w:rPr>
          <w:b/>
          <w:u w:val="single"/>
        </w:rPr>
        <w:t>Цель:</w:t>
      </w:r>
      <w:r w:rsidRPr="00CD3FD4">
        <w:t xml:space="preserve"> создание комфортной обстановки, формирование дружелюбного, терпеливого и уважительного отношения к личности каждого участника, развитие умения видеть уникальность каждого человека.</w:t>
      </w:r>
    </w:p>
    <w:p w:rsidR="000529D9" w:rsidRDefault="000529D9" w:rsidP="00B46F8F">
      <w:pPr>
        <w:jc w:val="both"/>
      </w:pPr>
      <w:r w:rsidRPr="00B46F8F">
        <w:rPr>
          <w:b/>
          <w:u w:val="single"/>
        </w:rPr>
        <w:t>Основные задачи:</w:t>
      </w:r>
      <w:r w:rsidRPr="009821C7">
        <w:t xml:space="preserve"> разработка и принятие правил работы в группе, исследование психологических проблем, улучшение субъективного самочувствия и укрепление психологического здоровья участников группы.</w:t>
      </w:r>
    </w:p>
    <w:p w:rsidR="000529D9" w:rsidRPr="005A219D" w:rsidRDefault="005A7C70" w:rsidP="000529D9">
      <w:pPr>
        <w:pStyle w:val="2"/>
      </w:pPr>
      <w:r>
        <w:t xml:space="preserve">Приветствие </w:t>
      </w:r>
      <w:r w:rsidR="000529D9" w:rsidRPr="009821C7">
        <w:br/>
      </w:r>
      <w:bookmarkStart w:id="0" w:name="_Toc160983957"/>
      <w:r w:rsidR="000529D9" w:rsidRPr="009821C7">
        <w:t xml:space="preserve">Упражнение 1. </w:t>
      </w:r>
      <w:proofErr w:type="spellStart"/>
      <w:r w:rsidR="000529D9" w:rsidRPr="009821C7">
        <w:t>Самопрезентация</w:t>
      </w:r>
      <w:proofErr w:type="spellEnd"/>
      <w:r w:rsidR="000529D9" w:rsidRPr="009821C7">
        <w:t>.</w:t>
      </w:r>
      <w:bookmarkEnd w:id="0"/>
    </w:p>
    <w:p w:rsidR="000529D9" w:rsidRPr="005A219D" w:rsidRDefault="000529D9" w:rsidP="000529D9"/>
    <w:p w:rsidR="00B46F8F" w:rsidRDefault="000529D9" w:rsidP="00B46F8F">
      <w:pPr>
        <w:jc w:val="both"/>
      </w:pPr>
      <w:r w:rsidRPr="005A219D">
        <w:t xml:space="preserve">Ведущий тренинга просит всех участников рассказать о себе. </w:t>
      </w:r>
    </w:p>
    <w:p w:rsidR="000529D9" w:rsidRPr="00883397" w:rsidRDefault="000529D9" w:rsidP="00B46F8F">
      <w:pPr>
        <w:jc w:val="both"/>
        <w:rPr>
          <w:i/>
        </w:rPr>
      </w:pPr>
      <w:r w:rsidRPr="00883397">
        <w:rPr>
          <w:i/>
        </w:rPr>
        <w:t xml:space="preserve">Важно говорить не столько о биографии, сколько о своих личностных качествах. Участники тренинга могут задавать уточняющие вопросы. Акцент необходимо делать на положительных качествах. На </w:t>
      </w:r>
      <w:proofErr w:type="spellStart"/>
      <w:r w:rsidRPr="00883397">
        <w:rPr>
          <w:i/>
        </w:rPr>
        <w:t>самопрезентацию</w:t>
      </w:r>
      <w:proofErr w:type="spellEnd"/>
      <w:r w:rsidRPr="00883397">
        <w:rPr>
          <w:i/>
        </w:rPr>
        <w:t xml:space="preserve"> одного участника отводится 1-2 минуты.</w:t>
      </w:r>
    </w:p>
    <w:p w:rsidR="00883397" w:rsidRPr="00BE7390" w:rsidRDefault="00B46F8F" w:rsidP="000529D9">
      <w:pPr>
        <w:pStyle w:val="2"/>
        <w:rPr>
          <w:rFonts w:ascii="Times New Roman" w:hAnsi="Times New Roman" w:cs="Times New Roman"/>
          <w:b w:val="0"/>
          <w:color w:val="auto"/>
        </w:rPr>
      </w:pPr>
      <w:r w:rsidRPr="00BE7390">
        <w:rPr>
          <w:rFonts w:ascii="Times New Roman" w:hAnsi="Times New Roman" w:cs="Times New Roman"/>
          <w:b w:val="0"/>
          <w:color w:val="auto"/>
        </w:rPr>
        <w:t>В помощь участникам предлагается заполнить ладонь, в центре написать свое имя, на каждом пальце отметить свои личные качества (сильные стороны личности)</w:t>
      </w:r>
      <w:r w:rsidR="00883397" w:rsidRPr="00BE7390">
        <w:rPr>
          <w:rFonts w:ascii="Times New Roman" w:hAnsi="Times New Roman" w:cs="Times New Roman"/>
          <w:b w:val="0"/>
          <w:color w:val="auto"/>
        </w:rPr>
        <w:t>.</w:t>
      </w:r>
      <w:r w:rsidR="00BE7390">
        <w:rPr>
          <w:rFonts w:ascii="Times New Roman" w:hAnsi="Times New Roman" w:cs="Times New Roman"/>
          <w:b w:val="0"/>
          <w:color w:val="auto"/>
        </w:rPr>
        <w:t xml:space="preserve"> По окончании работы участники меняются ладошками друг с другом и записывают положительные качества, которые принадлежат тому или иному участнику группы.</w:t>
      </w:r>
    </w:p>
    <w:p w:rsidR="000529D9" w:rsidRPr="005A219D" w:rsidRDefault="000529D9" w:rsidP="000529D9">
      <w:pPr>
        <w:pStyle w:val="2"/>
      </w:pPr>
      <w:r w:rsidRPr="00B46F8F">
        <w:br/>
      </w:r>
      <w:bookmarkStart w:id="1" w:name="_Toc160983958"/>
      <w:r w:rsidRPr="005A219D">
        <w:t>Упражнение 2. Обсуждение правил работы в группе.</w:t>
      </w:r>
      <w:bookmarkEnd w:id="1"/>
    </w:p>
    <w:p w:rsidR="000529D9" w:rsidRDefault="000529D9" w:rsidP="00B46F8F">
      <w:pPr>
        <w:jc w:val="both"/>
      </w:pPr>
      <w:r w:rsidRPr="009821C7">
        <w:rPr>
          <w:rStyle w:val="20"/>
        </w:rPr>
        <w:br/>
      </w:r>
      <w:r w:rsidRPr="009821C7">
        <w:t xml:space="preserve">Ведущий объясняет участникам основные принципы и особенности </w:t>
      </w:r>
      <w:proofErr w:type="spellStart"/>
      <w:r w:rsidRPr="009821C7">
        <w:t>тренинговой</w:t>
      </w:r>
      <w:proofErr w:type="spellEnd"/>
      <w:r w:rsidRPr="009821C7">
        <w:t xml:space="preserve"> работы. Участники тренинга приступают к обсуждению правил работы в группе. По итогам обсуждения определяются правила, которые принимают все участники группы.</w:t>
      </w:r>
    </w:p>
    <w:p w:rsidR="000529D9" w:rsidRPr="005A219D" w:rsidRDefault="000529D9" w:rsidP="000529D9">
      <w:pPr>
        <w:pStyle w:val="2"/>
      </w:pPr>
      <w:r w:rsidRPr="009821C7">
        <w:br/>
      </w:r>
      <w:bookmarkStart w:id="2" w:name="_Toc160983959"/>
      <w:r w:rsidRPr="005A219D">
        <w:t>Упражнение 3. «Выбрось пальцы».</w:t>
      </w:r>
      <w:bookmarkEnd w:id="2"/>
      <w:r w:rsidR="005A7C70">
        <w:t xml:space="preserve"> Разминка </w:t>
      </w:r>
    </w:p>
    <w:p w:rsidR="000529D9" w:rsidRDefault="000529D9" w:rsidP="00B46F8F">
      <w:pPr>
        <w:jc w:val="both"/>
      </w:pPr>
      <w:r w:rsidRPr="009821C7">
        <w:rPr>
          <w:rStyle w:val="20"/>
        </w:rPr>
        <w:br/>
      </w:r>
      <w:r w:rsidRPr="009821C7">
        <w:t>Ведущий предлагает участникам тренинга по его команде «выбросить» пальцы. Упражнение повторяется до тех пор, пока все участники не выбросят одинаковое количество пальцев. Необходимо обратить внимание на обсуждение самоотчетов участников тренинга: что способствовало или затрудняло действовать согласованно.</w:t>
      </w:r>
    </w:p>
    <w:p w:rsidR="000529D9" w:rsidRPr="005A219D" w:rsidRDefault="005A7C70" w:rsidP="000529D9">
      <w:pPr>
        <w:pStyle w:val="2"/>
      </w:pPr>
      <w:r>
        <w:t>Основная часть</w:t>
      </w:r>
      <w:r w:rsidR="000529D9" w:rsidRPr="009821C7">
        <w:br/>
      </w:r>
      <w:bookmarkStart w:id="3" w:name="_Toc160983960"/>
      <w:r w:rsidR="000529D9" w:rsidRPr="005A219D">
        <w:t>Упражнение 4. «Кто я такой».</w:t>
      </w:r>
      <w:bookmarkEnd w:id="3"/>
    </w:p>
    <w:p w:rsidR="005920F8" w:rsidRDefault="000529D9" w:rsidP="005920F8">
      <w:pPr>
        <w:jc w:val="both"/>
      </w:pPr>
      <w:r w:rsidRPr="009821C7">
        <w:t xml:space="preserve">Ведущий предлагает взять несколько листов чистой бумаги и написать на одном из них в правом верхнем углу 10 из своих имен, к которым участники в наибольшей степени привыкли. </w:t>
      </w:r>
    </w:p>
    <w:p w:rsidR="00883397" w:rsidRDefault="000529D9" w:rsidP="005920F8">
      <w:pPr>
        <w:jc w:val="both"/>
      </w:pPr>
      <w:r w:rsidRPr="009821C7">
        <w:t xml:space="preserve">После этого необходимо дать десять ответов на вопрос «Кто я такой?». Это необходимо сделать быстро, записывая свои ответы точно в той </w:t>
      </w:r>
      <w:r w:rsidR="00883397">
        <w:t xml:space="preserve">форме, как они приходят в </w:t>
      </w:r>
      <w:r w:rsidRPr="009821C7">
        <w:t>голову.</w:t>
      </w:r>
      <w:r w:rsidRPr="009821C7">
        <w:br/>
        <w:t xml:space="preserve">Далее необходимо ответить на тот же вопрос так, как, по вашему мнению, </w:t>
      </w:r>
      <w:r w:rsidR="00B46F8F">
        <w:t>отозвались бы о вас ваши дети</w:t>
      </w:r>
      <w:r w:rsidRPr="009821C7">
        <w:t xml:space="preserve">. </w:t>
      </w:r>
    </w:p>
    <w:p w:rsidR="000529D9" w:rsidRDefault="000529D9" w:rsidP="00883397">
      <w:r w:rsidRPr="009821C7">
        <w:t>Необходимо сравнить эти два набора ответов и в письменной форме указать следующее:</w:t>
      </w:r>
      <w:r w:rsidRPr="009821C7">
        <w:br/>
      </w:r>
      <w:r>
        <w:t xml:space="preserve">* </w:t>
      </w:r>
      <w:r w:rsidRPr="009821C7">
        <w:t>В чем состоит сходство?</w:t>
      </w:r>
      <w:r w:rsidRPr="009821C7">
        <w:br/>
      </w:r>
      <w:r>
        <w:t xml:space="preserve">* </w:t>
      </w:r>
      <w:r w:rsidRPr="009821C7">
        <w:t>Каковы различия?</w:t>
      </w:r>
      <w:r w:rsidRPr="009821C7">
        <w:br/>
      </w:r>
      <w:r>
        <w:lastRenderedPageBreak/>
        <w:t xml:space="preserve">* </w:t>
      </w:r>
      <w:r w:rsidRPr="009821C7">
        <w:t>Если есть различия, то как вы их объясните применительно к самому себе?</w:t>
      </w:r>
      <w:r w:rsidRPr="009821C7">
        <w:br/>
      </w:r>
      <w:r>
        <w:t xml:space="preserve">* </w:t>
      </w:r>
      <w:r w:rsidRPr="009821C7">
        <w:t>Каким образом эти различия объяснимы с точки зрения учеников?</w:t>
      </w:r>
      <w:r w:rsidRPr="009821C7">
        <w:br/>
      </w:r>
      <w:r>
        <w:t xml:space="preserve">* </w:t>
      </w:r>
      <w:r w:rsidRPr="009821C7">
        <w:t>Какие из 10</w:t>
      </w:r>
      <w:r w:rsidR="00A03700">
        <w:t xml:space="preserve"> </w:t>
      </w:r>
      <w:r w:rsidRPr="009821C7">
        <w:t xml:space="preserve">ответов вашей </w:t>
      </w:r>
      <w:proofErr w:type="spellStart"/>
      <w:r w:rsidRPr="009821C7">
        <w:t>самохарактеристики</w:t>
      </w:r>
      <w:proofErr w:type="spellEnd"/>
      <w:r w:rsidRPr="009821C7">
        <w:t xml:space="preserve"> касались физических качеств, психологических особенностей и социальных ролей.</w:t>
      </w:r>
      <w:r w:rsidRPr="009821C7">
        <w:br/>
        <w:t>По итогам данного упражнения происходит обсуждение того, что вызвало затруднение со стороны участников тренинга.</w:t>
      </w:r>
      <w:r w:rsidRPr="009821C7">
        <w:br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03700" w:rsidTr="00A03700">
        <w:tc>
          <w:tcPr>
            <w:tcW w:w="4785" w:type="dxa"/>
          </w:tcPr>
          <w:p w:rsidR="00A03700" w:rsidRDefault="00A03700" w:rsidP="00A03700">
            <w:pPr>
              <w:jc w:val="center"/>
            </w:pPr>
            <w:r>
              <w:t>Кто я такой?</w:t>
            </w:r>
          </w:p>
        </w:tc>
        <w:tc>
          <w:tcPr>
            <w:tcW w:w="4786" w:type="dxa"/>
          </w:tcPr>
          <w:p w:rsidR="00A03700" w:rsidRDefault="00A03700" w:rsidP="00A03700">
            <w:pPr>
              <w:jc w:val="center"/>
            </w:pPr>
            <w:r w:rsidRPr="009821C7">
              <w:t>10 из своих имен</w:t>
            </w:r>
          </w:p>
        </w:tc>
      </w:tr>
      <w:tr w:rsidR="00883397" w:rsidTr="00CC3EE1">
        <w:tc>
          <w:tcPr>
            <w:tcW w:w="9571" w:type="dxa"/>
            <w:gridSpan w:val="2"/>
          </w:tcPr>
          <w:p w:rsidR="00883397" w:rsidRDefault="00883397" w:rsidP="00883397">
            <w:pPr>
              <w:jc w:val="center"/>
            </w:pPr>
            <w:r>
              <w:t>К</w:t>
            </w:r>
            <w:r w:rsidRPr="009821C7">
              <w:t xml:space="preserve">ак, по вашему мнению, </w:t>
            </w:r>
            <w:r>
              <w:t>отозвались бы о вас ваши дети</w:t>
            </w:r>
            <w:r w:rsidRPr="009821C7">
              <w:t>.</w:t>
            </w:r>
          </w:p>
          <w:p w:rsidR="00883397" w:rsidRPr="009821C7" w:rsidRDefault="00883397" w:rsidP="00A03700">
            <w:pPr>
              <w:jc w:val="center"/>
            </w:pPr>
          </w:p>
        </w:tc>
      </w:tr>
    </w:tbl>
    <w:p w:rsidR="00A03700" w:rsidRDefault="00A03700" w:rsidP="000529D9"/>
    <w:p w:rsidR="000529D9" w:rsidRDefault="000529D9" w:rsidP="000529D9"/>
    <w:p w:rsidR="000529D9" w:rsidRDefault="000529D9" w:rsidP="000529D9"/>
    <w:p w:rsidR="00B46F8F" w:rsidRDefault="00B46F8F" w:rsidP="00B46F8F">
      <w:pPr>
        <w:rPr>
          <w:rStyle w:val="20"/>
        </w:rPr>
      </w:pPr>
      <w:r>
        <w:rPr>
          <w:rStyle w:val="20"/>
        </w:rPr>
        <w:t>Упражнение 5. «Карта моей работы с детьми</w:t>
      </w:r>
      <w:r w:rsidRPr="005A219D">
        <w:rPr>
          <w:rStyle w:val="20"/>
        </w:rPr>
        <w:t>».</w:t>
      </w:r>
    </w:p>
    <w:p w:rsidR="0021786C" w:rsidRDefault="0021786C" w:rsidP="00B46F8F">
      <w:pPr>
        <w:rPr>
          <w:rStyle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1786C" w:rsidRPr="0021786C" w:rsidTr="0021786C">
        <w:tc>
          <w:tcPr>
            <w:tcW w:w="1914" w:type="dxa"/>
          </w:tcPr>
          <w:p w:rsidR="0021786C" w:rsidRPr="00883397" w:rsidRDefault="0021786C" w:rsidP="00B46F8F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чего существует моя работа с детьми?</w:t>
            </w:r>
          </w:p>
        </w:tc>
        <w:tc>
          <w:tcPr>
            <w:tcW w:w="1914" w:type="dxa"/>
          </w:tcPr>
          <w:p w:rsidR="0021786C" w:rsidRPr="00883397" w:rsidRDefault="0021786C" w:rsidP="00B46F8F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 я делаю как специалист в своей работе с детьми?</w:t>
            </w:r>
          </w:p>
        </w:tc>
        <w:tc>
          <w:tcPr>
            <w:tcW w:w="1914" w:type="dxa"/>
          </w:tcPr>
          <w:p w:rsidR="0021786C" w:rsidRPr="00883397" w:rsidRDefault="0021786C" w:rsidP="00B46F8F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Что я еще могу сделать для успешной работы с детьми?</w:t>
            </w:r>
          </w:p>
        </w:tc>
        <w:tc>
          <w:tcPr>
            <w:tcW w:w="1914" w:type="dxa"/>
          </w:tcPr>
          <w:p w:rsidR="0021786C" w:rsidRPr="00883397" w:rsidRDefault="0021786C" w:rsidP="00B46F8F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Как я пойму, что я успешна в работе с детьми (результаты деятельности)</w:t>
            </w:r>
          </w:p>
        </w:tc>
        <w:tc>
          <w:tcPr>
            <w:tcW w:w="1915" w:type="dxa"/>
          </w:tcPr>
          <w:p w:rsidR="0021786C" w:rsidRPr="00883397" w:rsidRDefault="0021786C" w:rsidP="00B46F8F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ГЕРБ моей работы с детьми (нарисовать или описать)</w:t>
            </w:r>
            <w:r w:rsidR="00BE7390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 xml:space="preserve"> (задание)</w:t>
            </w:r>
          </w:p>
        </w:tc>
      </w:tr>
      <w:tr w:rsidR="0021786C" w:rsidTr="0021786C">
        <w:tc>
          <w:tcPr>
            <w:tcW w:w="1914" w:type="dxa"/>
          </w:tcPr>
          <w:p w:rsidR="0021786C" w:rsidRDefault="0021786C" w:rsidP="00B46F8F">
            <w:pPr>
              <w:rPr>
                <w:rStyle w:val="20"/>
              </w:rPr>
            </w:pPr>
          </w:p>
          <w:p w:rsidR="0021786C" w:rsidRDefault="0021786C" w:rsidP="00B46F8F">
            <w:pPr>
              <w:rPr>
                <w:rStyle w:val="20"/>
              </w:rPr>
            </w:pPr>
          </w:p>
        </w:tc>
        <w:tc>
          <w:tcPr>
            <w:tcW w:w="1914" w:type="dxa"/>
          </w:tcPr>
          <w:p w:rsidR="0021786C" w:rsidRDefault="0021786C" w:rsidP="00B46F8F">
            <w:pPr>
              <w:rPr>
                <w:rStyle w:val="20"/>
              </w:rPr>
            </w:pPr>
          </w:p>
        </w:tc>
        <w:tc>
          <w:tcPr>
            <w:tcW w:w="1914" w:type="dxa"/>
          </w:tcPr>
          <w:p w:rsidR="0021786C" w:rsidRDefault="0021786C" w:rsidP="00B46F8F">
            <w:pPr>
              <w:rPr>
                <w:rStyle w:val="20"/>
              </w:rPr>
            </w:pPr>
          </w:p>
        </w:tc>
        <w:tc>
          <w:tcPr>
            <w:tcW w:w="1914" w:type="dxa"/>
          </w:tcPr>
          <w:p w:rsidR="0021786C" w:rsidRDefault="0021786C" w:rsidP="00B46F8F">
            <w:pPr>
              <w:rPr>
                <w:rStyle w:val="20"/>
              </w:rPr>
            </w:pPr>
          </w:p>
        </w:tc>
        <w:tc>
          <w:tcPr>
            <w:tcW w:w="1915" w:type="dxa"/>
          </w:tcPr>
          <w:p w:rsidR="0021786C" w:rsidRDefault="0021786C" w:rsidP="00B46F8F">
            <w:pPr>
              <w:rPr>
                <w:rStyle w:val="20"/>
              </w:rPr>
            </w:pPr>
          </w:p>
        </w:tc>
      </w:tr>
    </w:tbl>
    <w:p w:rsidR="0021786C" w:rsidRDefault="0021786C" w:rsidP="00B46F8F">
      <w:pPr>
        <w:rPr>
          <w:rStyle w:val="20"/>
        </w:rPr>
      </w:pPr>
    </w:p>
    <w:p w:rsidR="00B46F8F" w:rsidRDefault="00BE7390" w:rsidP="000529D9">
      <w:pPr>
        <w:spacing w:line="360" w:lineRule="auto"/>
        <w:jc w:val="both"/>
      </w:pPr>
      <w:r>
        <w:t xml:space="preserve">Предлагается воспитателям ответить на вопросы. Ответы зачитываются и обсуждаются в группе. </w:t>
      </w:r>
      <w:r w:rsidR="005A7C70">
        <w:t xml:space="preserve"> В чем сходство и различие в работе педагогов? </w:t>
      </w:r>
    </w:p>
    <w:p w:rsidR="00A03700" w:rsidRDefault="00A03700" w:rsidP="00A03700">
      <w:pPr>
        <w:spacing w:line="360" w:lineRule="auto"/>
        <w:rPr>
          <w:rStyle w:val="20"/>
        </w:rPr>
      </w:pPr>
      <w:r>
        <w:rPr>
          <w:rStyle w:val="20"/>
        </w:rPr>
        <w:t>Упражнение 6. «Властелины кольца</w:t>
      </w:r>
      <w:r w:rsidRPr="005A219D">
        <w:rPr>
          <w:rStyle w:val="20"/>
        </w:rPr>
        <w:t>».</w:t>
      </w:r>
    </w:p>
    <w:p w:rsidR="00A03700" w:rsidRDefault="00A03700" w:rsidP="00A03700">
      <w:pPr>
        <w:pStyle w:val="a3"/>
        <w:jc w:val="both"/>
      </w:pPr>
      <w:r>
        <w:t>Описание упражнения. Для выполнения этого упражнения понадобится кольцо диаметром 7-15 см (например, моток неширокого скотча), к которому привязаны на равном расстоянии друг от друга 3 нитки длиной 1,5–2 м каждая. Три участника становятся по кругу на расстоянии примерно 1,5 м друг от друга, и каждый из них берет в руки по одной нитке. Их задача – действуя синхронно, опустить кольцо точно на мишень – например, лежащую на полу монетку. Упражнение выполняется в нескольких вариантах:</w:t>
      </w:r>
    </w:p>
    <w:p w:rsidR="00A03700" w:rsidRDefault="00A03700" w:rsidP="00A03700">
      <w:pPr>
        <w:pStyle w:val="a3"/>
        <w:jc w:val="both"/>
      </w:pPr>
      <w:r>
        <w:t>1. Участники стоят с открытыми глазами и могут переговариваться между собой (самый простой, «разминочный» вариант).</w:t>
      </w:r>
    </w:p>
    <w:p w:rsidR="00A03700" w:rsidRDefault="00A03700" w:rsidP="00A03700">
      <w:pPr>
        <w:pStyle w:val="a3"/>
        <w:jc w:val="both"/>
      </w:pPr>
      <w:r>
        <w:t>2. Глаза участников открыты, но переговариваться они не могут.</w:t>
      </w:r>
    </w:p>
    <w:p w:rsidR="00A03700" w:rsidRDefault="00A03700" w:rsidP="00A03700">
      <w:pPr>
        <w:pStyle w:val="a3"/>
        <w:jc w:val="both"/>
      </w:pPr>
      <w:r>
        <w:t>3. Участники закрывают глаза. За спиной каждого из них встает еще по одному человеку, которые смотрят на происходящее и подсказывают каждый своему подопечному, как двигать нитку, чтобы кольцо опустилось в нужном месте.</w:t>
      </w:r>
    </w:p>
    <w:p w:rsidR="0032449C" w:rsidRDefault="00A03700" w:rsidP="00A03700">
      <w:pPr>
        <w:pStyle w:val="a3"/>
        <w:jc w:val="both"/>
      </w:pPr>
      <w:r>
        <w:t>4. Так же, как вариант 3, но переговариваться нельзя. Вместо этого участники, глаза которых открыты, кладут руку на плечо тех, кто держит нитку с закрытыми глазами, и управляют ими с помощью движений своей руки.</w:t>
      </w:r>
    </w:p>
    <w:p w:rsidR="005A7C70" w:rsidRDefault="00A03700" w:rsidP="00A03700">
      <w:pPr>
        <w:pStyle w:val="a3"/>
        <w:jc w:val="both"/>
      </w:pPr>
      <w:r>
        <w:lastRenderedPageBreak/>
        <w:t>Психологический смысл упражнения. Обучение координации совместных действий, поиску способов коллективного решения необычной проблемы, а также обмену информацией при ограниченности средств для этого.</w:t>
      </w:r>
      <w:r w:rsidR="005A7C70">
        <w:t xml:space="preserve"> </w:t>
      </w:r>
    </w:p>
    <w:p w:rsidR="00A03700" w:rsidRDefault="005A7C70" w:rsidP="00A03700">
      <w:pPr>
        <w:pStyle w:val="a3"/>
        <w:jc w:val="both"/>
      </w:pPr>
      <w:r>
        <w:t>(Моделируется ситуация «воспитатель – ребенок - родитель»</w:t>
      </w:r>
      <w:r w:rsidR="005920F8">
        <w:t>. Воспитатель: «Руковожу всеми», родитель: «Тяну на себя», ребенок: «А мне все равно».</w:t>
      </w:r>
      <w:r>
        <w:t>)</w:t>
      </w:r>
    </w:p>
    <w:p w:rsidR="000529D9" w:rsidRDefault="00A03700" w:rsidP="00883397">
      <w:pPr>
        <w:pStyle w:val="a3"/>
        <w:jc w:val="both"/>
      </w:pPr>
      <w:r>
        <w:t>Обсуждение. Сначала участники обмениваются впечатлениями по поводу упражнения, потом их просят поделиться своими мнениями о том, какие психологические качества важнее всего для успешного выполнения этого упражнения и каким реальным жизненным ситуациям его можно уподобить.</w:t>
      </w:r>
    </w:p>
    <w:p w:rsidR="005920F8" w:rsidRDefault="00610E42" w:rsidP="005920F8">
      <w:pPr>
        <w:spacing w:line="360" w:lineRule="auto"/>
        <w:rPr>
          <w:rStyle w:val="20"/>
        </w:rPr>
      </w:pPr>
      <w:bookmarkStart w:id="4" w:name="_Toc160983979"/>
      <w:r>
        <w:rPr>
          <w:rStyle w:val="20"/>
        </w:rPr>
        <w:t>Упражнение 7</w:t>
      </w:r>
      <w:r w:rsidRPr="005A219D">
        <w:rPr>
          <w:rStyle w:val="20"/>
        </w:rPr>
        <w:t>. «Профессиональный герб».</w:t>
      </w:r>
      <w:bookmarkEnd w:id="4"/>
      <w:r w:rsidRPr="005A219D">
        <w:rPr>
          <w:rStyle w:val="20"/>
        </w:rPr>
        <w:br/>
      </w:r>
      <w:r w:rsidRPr="009821C7">
        <w:t>Ведущий предлагает каждому из участников изобразить контуры профессионального герба, который предстоит наполнить внутренним содержанием. Для этого необходимо определить некоторые моменты профессиональной деятельности:</w:t>
      </w:r>
      <w:r w:rsidRPr="009821C7">
        <w:br/>
        <w:t>· достижение или событие, которое участник оценивает как самое знаменательное в своей профессиональной деятельности;</w:t>
      </w:r>
      <w:r w:rsidRPr="009821C7">
        <w:br/>
        <w:t>· событие, которое участник считает наиболее значимым в профессиональной деятельности;</w:t>
      </w:r>
      <w:r w:rsidRPr="009821C7">
        <w:br/>
        <w:t>· вещи или предметы, при помощи которых вас могут сделать счастливым ваши учащиеся;</w:t>
      </w:r>
      <w:r w:rsidRPr="009821C7">
        <w:br/>
        <w:t>· событие, которое вам запомнилось как самое неприятное в вашей педагогической деятельности;</w:t>
      </w:r>
      <w:r w:rsidRPr="009821C7">
        <w:br/>
        <w:t>· ваши личностные качества, которые помогают вам в вашей педагогической деятельности.</w:t>
      </w:r>
      <w:r w:rsidRPr="009821C7">
        <w:br/>
        <w:t xml:space="preserve">Главное условие выполнения данного упражнения: заполняя профессиональный герб, участники должны пользоваться рисунками, а не словами. После того, как гербы наполнены внутренним содержанием, они развешиваются на стене (на доске), и получается своеобразная галерея жизненных альтернативных позиций. Участники присматриваются к различным профессиональным гербам и в ходе обсуждения отвечают на </w:t>
      </w:r>
      <w:proofErr w:type="gramStart"/>
      <w:r w:rsidRPr="009821C7">
        <w:t>вопросы:</w:t>
      </w:r>
      <w:r w:rsidRPr="009821C7">
        <w:br/>
        <w:t>·</w:t>
      </w:r>
      <w:proofErr w:type="gramEnd"/>
      <w:r w:rsidRPr="009821C7">
        <w:t xml:space="preserve"> что могут рассказать изображения на гербе о его владельце;</w:t>
      </w:r>
      <w:r w:rsidRPr="009821C7">
        <w:br/>
        <w:t>· почему внутреннее содержание рисунков столь различно;</w:t>
      </w:r>
      <w:r w:rsidRPr="009821C7">
        <w:br/>
        <w:t>· рисунки какого герба участникам хотелось бы изменить, и чем вызвано такое желание;</w:t>
      </w:r>
      <w:r w:rsidRPr="009821C7">
        <w:br/>
        <w:t>· есть ли среди профессиональных гербов самый лучший и почему.</w:t>
      </w:r>
      <w:r w:rsidRPr="009821C7">
        <w:br/>
      </w:r>
    </w:p>
    <w:p w:rsidR="005A7C70" w:rsidRDefault="005A7C70" w:rsidP="00F96170">
      <w:pPr>
        <w:spacing w:line="360" w:lineRule="auto"/>
        <w:rPr>
          <w:rStyle w:val="20"/>
        </w:rPr>
      </w:pPr>
      <w:r>
        <w:rPr>
          <w:rStyle w:val="20"/>
        </w:rPr>
        <w:t xml:space="preserve">Рефлексия </w:t>
      </w:r>
    </w:p>
    <w:p w:rsidR="00883397" w:rsidRPr="005A7C70" w:rsidRDefault="00610E42" w:rsidP="005A7C70">
      <w:pPr>
        <w:spacing w:line="360" w:lineRule="auto"/>
        <w:rPr>
          <w:rStyle w:val="a4"/>
          <w:rFonts w:asciiTheme="majorHAnsi" w:eastAsiaTheme="majorEastAsia" w:hAnsiTheme="majorHAnsi" w:cstheme="majorBidi"/>
          <w:color w:val="4F81BD" w:themeColor="accent1"/>
          <w:sz w:val="26"/>
          <w:szCs w:val="26"/>
        </w:rPr>
      </w:pPr>
      <w:r w:rsidRPr="009821C7">
        <w:t>По итогам проходит обсуждение того, что способствовало или затрудняло достиж</w:t>
      </w:r>
      <w:r w:rsidR="005A7C70">
        <w:t xml:space="preserve">ение поставленных целей занятия </w:t>
      </w:r>
      <w:r w:rsidR="00883397" w:rsidRPr="009821C7">
        <w:t xml:space="preserve">и участникам тренинга предлагается высказать свое </w:t>
      </w:r>
      <w:r w:rsidR="005A7C70">
        <w:t>мнение о ходе совместной работы.</w:t>
      </w:r>
    </w:p>
    <w:p w:rsidR="005A7C70" w:rsidRPr="005A7C70" w:rsidRDefault="005A7C70" w:rsidP="005A7C70">
      <w:pPr>
        <w:sectPr w:rsidR="005A7C70" w:rsidRPr="005A7C70" w:rsidSect="00EE476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529D9" w:rsidRDefault="000529D9" w:rsidP="00133EE0">
      <w:pPr>
        <w:pStyle w:val="4"/>
        <w:jc w:val="center"/>
        <w:rPr>
          <w:rStyle w:val="a4"/>
          <w:color w:val="0000FF"/>
        </w:rPr>
      </w:pPr>
    </w:p>
    <w:p w:rsidR="00883397" w:rsidRDefault="00883397" w:rsidP="00883397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83397" w:rsidTr="00883397"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чего существует моя работа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 я делаю как специалист в своей работе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Что я еще могу сделать для успешной работы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Как я пойму, что я успешна в работе с детьми (результаты деятельности)</w:t>
            </w:r>
          </w:p>
        </w:tc>
        <w:tc>
          <w:tcPr>
            <w:tcW w:w="2958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ГЕРБ моей работы с детьми (нарисовать или описать)</w:t>
            </w:r>
          </w:p>
        </w:tc>
      </w:tr>
      <w:tr w:rsidR="00883397" w:rsidTr="00883397">
        <w:tc>
          <w:tcPr>
            <w:tcW w:w="2957" w:type="dxa"/>
          </w:tcPr>
          <w:p w:rsidR="00883397" w:rsidRDefault="00883397" w:rsidP="00883397"/>
          <w:p w:rsidR="00883397" w:rsidRDefault="00883397" w:rsidP="00883397"/>
          <w:p w:rsidR="00883397" w:rsidRDefault="00883397" w:rsidP="00883397"/>
          <w:p w:rsidR="00883397" w:rsidRDefault="00883397" w:rsidP="00883397"/>
          <w:p w:rsidR="00883397" w:rsidRDefault="00883397" w:rsidP="00883397"/>
          <w:p w:rsidR="00883397" w:rsidRDefault="00883397" w:rsidP="00883397"/>
          <w:p w:rsidR="00883397" w:rsidRDefault="00883397" w:rsidP="00883397"/>
          <w:p w:rsidR="00883397" w:rsidRDefault="00883397" w:rsidP="00883397"/>
        </w:tc>
        <w:tc>
          <w:tcPr>
            <w:tcW w:w="2957" w:type="dxa"/>
          </w:tcPr>
          <w:p w:rsidR="00883397" w:rsidRDefault="00883397" w:rsidP="00883397"/>
        </w:tc>
        <w:tc>
          <w:tcPr>
            <w:tcW w:w="2957" w:type="dxa"/>
          </w:tcPr>
          <w:p w:rsidR="00883397" w:rsidRDefault="00883397" w:rsidP="00883397"/>
        </w:tc>
        <w:tc>
          <w:tcPr>
            <w:tcW w:w="2957" w:type="dxa"/>
          </w:tcPr>
          <w:p w:rsidR="00883397" w:rsidRDefault="00883397" w:rsidP="00883397"/>
        </w:tc>
        <w:tc>
          <w:tcPr>
            <w:tcW w:w="2958" w:type="dxa"/>
          </w:tcPr>
          <w:p w:rsidR="00883397" w:rsidRDefault="00883397" w:rsidP="00883397"/>
        </w:tc>
      </w:tr>
    </w:tbl>
    <w:p w:rsidR="00883397" w:rsidRDefault="00883397" w:rsidP="00883397"/>
    <w:p w:rsidR="00EE476E" w:rsidRDefault="00EE476E" w:rsidP="00883397"/>
    <w:p w:rsidR="00EE476E" w:rsidRDefault="00EE476E" w:rsidP="00883397">
      <w:bookmarkStart w:id="5" w:name="_GoBack"/>
      <w:bookmarkEnd w:id="5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883397" w:rsidRPr="00883397" w:rsidTr="004C1D6B"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Для чего существует моя работа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Что я делаю как специалист в своей работе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Что я еще могу сделать для успешной работы с детьми?</w:t>
            </w:r>
          </w:p>
        </w:tc>
        <w:tc>
          <w:tcPr>
            <w:tcW w:w="2957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Как я пойму, что я успешна в работе с детьми (результаты деятельности)</w:t>
            </w:r>
          </w:p>
        </w:tc>
        <w:tc>
          <w:tcPr>
            <w:tcW w:w="2958" w:type="dxa"/>
          </w:tcPr>
          <w:p w:rsidR="00883397" w:rsidRPr="00883397" w:rsidRDefault="00883397" w:rsidP="004C1D6B">
            <w:pPr>
              <w:rPr>
                <w:rStyle w:val="20"/>
                <w:rFonts w:ascii="Times New Roman" w:hAnsi="Times New Roman" w:cs="Times New Roman"/>
                <w:b w:val="0"/>
                <w:color w:val="auto"/>
              </w:rPr>
            </w:pPr>
            <w:r w:rsidRPr="00883397">
              <w:rPr>
                <w:rStyle w:val="20"/>
                <w:rFonts w:ascii="Times New Roman" w:hAnsi="Times New Roman" w:cs="Times New Roman"/>
                <w:b w:val="0"/>
                <w:color w:val="auto"/>
              </w:rPr>
              <w:t>ГЕРБ моей работы с детьми (нарисовать или описать)</w:t>
            </w:r>
          </w:p>
        </w:tc>
      </w:tr>
      <w:tr w:rsidR="00883397" w:rsidTr="00EE476E">
        <w:trPr>
          <w:trHeight w:val="1838"/>
        </w:trPr>
        <w:tc>
          <w:tcPr>
            <w:tcW w:w="2957" w:type="dxa"/>
          </w:tcPr>
          <w:p w:rsidR="00883397" w:rsidRDefault="00883397" w:rsidP="004C1D6B"/>
          <w:p w:rsidR="00883397" w:rsidRDefault="00883397" w:rsidP="004C1D6B"/>
          <w:p w:rsidR="00883397" w:rsidRDefault="00883397" w:rsidP="004C1D6B"/>
          <w:p w:rsidR="00883397" w:rsidRDefault="00883397" w:rsidP="004C1D6B"/>
          <w:p w:rsidR="00883397" w:rsidRDefault="00883397" w:rsidP="004C1D6B"/>
          <w:p w:rsidR="00883397" w:rsidRDefault="00883397" w:rsidP="004C1D6B"/>
          <w:p w:rsidR="00883397" w:rsidRDefault="00883397" w:rsidP="004C1D6B"/>
          <w:p w:rsidR="00883397" w:rsidRDefault="00883397" w:rsidP="004C1D6B"/>
        </w:tc>
        <w:tc>
          <w:tcPr>
            <w:tcW w:w="2957" w:type="dxa"/>
          </w:tcPr>
          <w:p w:rsidR="00883397" w:rsidRDefault="00883397" w:rsidP="004C1D6B"/>
        </w:tc>
        <w:tc>
          <w:tcPr>
            <w:tcW w:w="2957" w:type="dxa"/>
          </w:tcPr>
          <w:p w:rsidR="00883397" w:rsidRDefault="00883397" w:rsidP="004C1D6B"/>
        </w:tc>
        <w:tc>
          <w:tcPr>
            <w:tcW w:w="2957" w:type="dxa"/>
          </w:tcPr>
          <w:p w:rsidR="00883397" w:rsidRDefault="00883397" w:rsidP="004C1D6B"/>
        </w:tc>
        <w:tc>
          <w:tcPr>
            <w:tcW w:w="2958" w:type="dxa"/>
          </w:tcPr>
          <w:p w:rsidR="00883397" w:rsidRDefault="00883397" w:rsidP="004C1D6B"/>
        </w:tc>
      </w:tr>
    </w:tbl>
    <w:p w:rsidR="000529D9" w:rsidRDefault="000529D9" w:rsidP="00EE476E">
      <w:pPr>
        <w:rPr>
          <w:rStyle w:val="a4"/>
          <w:color w:val="0000FF"/>
        </w:rPr>
      </w:pPr>
    </w:p>
    <w:sectPr w:rsidR="000529D9" w:rsidSect="00EE47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24441"/>
    <w:multiLevelType w:val="multilevel"/>
    <w:tmpl w:val="6612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2279D"/>
    <w:multiLevelType w:val="multilevel"/>
    <w:tmpl w:val="F7AAB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8108EB"/>
    <w:multiLevelType w:val="multilevel"/>
    <w:tmpl w:val="BA48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4355F8"/>
    <w:multiLevelType w:val="multilevel"/>
    <w:tmpl w:val="852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800FD2"/>
    <w:multiLevelType w:val="multilevel"/>
    <w:tmpl w:val="2BA25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61166F"/>
    <w:multiLevelType w:val="multilevel"/>
    <w:tmpl w:val="86061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6B26EC"/>
    <w:multiLevelType w:val="multilevel"/>
    <w:tmpl w:val="E034B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A2BFF"/>
    <w:multiLevelType w:val="multilevel"/>
    <w:tmpl w:val="2D50C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951A3C"/>
    <w:multiLevelType w:val="multilevel"/>
    <w:tmpl w:val="351CC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00672"/>
    <w:multiLevelType w:val="multilevel"/>
    <w:tmpl w:val="EA26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A258FE"/>
    <w:multiLevelType w:val="multilevel"/>
    <w:tmpl w:val="B7527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C370E3"/>
    <w:multiLevelType w:val="multilevel"/>
    <w:tmpl w:val="202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AE6F08"/>
    <w:multiLevelType w:val="multilevel"/>
    <w:tmpl w:val="8C66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A70833"/>
    <w:multiLevelType w:val="multilevel"/>
    <w:tmpl w:val="90B85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D3BBB"/>
    <w:multiLevelType w:val="multilevel"/>
    <w:tmpl w:val="479CA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DA0361"/>
    <w:multiLevelType w:val="multilevel"/>
    <w:tmpl w:val="907E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E94277"/>
    <w:multiLevelType w:val="multilevel"/>
    <w:tmpl w:val="0E46E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1709B1"/>
    <w:multiLevelType w:val="multilevel"/>
    <w:tmpl w:val="E480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037620"/>
    <w:multiLevelType w:val="multilevel"/>
    <w:tmpl w:val="19AC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D6E43"/>
    <w:multiLevelType w:val="multilevel"/>
    <w:tmpl w:val="8BC6B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E24996"/>
    <w:multiLevelType w:val="multilevel"/>
    <w:tmpl w:val="953ED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1"/>
  </w:num>
  <w:num w:numId="5">
    <w:abstractNumId w:val="7"/>
  </w:num>
  <w:num w:numId="6">
    <w:abstractNumId w:val="0"/>
  </w:num>
  <w:num w:numId="7">
    <w:abstractNumId w:val="18"/>
  </w:num>
  <w:num w:numId="8">
    <w:abstractNumId w:val="6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15"/>
  </w:num>
  <w:num w:numId="14">
    <w:abstractNumId w:val="16"/>
  </w:num>
  <w:num w:numId="15">
    <w:abstractNumId w:val="5"/>
  </w:num>
  <w:num w:numId="16">
    <w:abstractNumId w:val="20"/>
  </w:num>
  <w:num w:numId="17">
    <w:abstractNumId w:val="8"/>
  </w:num>
  <w:num w:numId="18">
    <w:abstractNumId w:val="10"/>
  </w:num>
  <w:num w:numId="19">
    <w:abstractNumId w:val="4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8"/>
    <w:rsid w:val="000529D9"/>
    <w:rsid w:val="00133EE0"/>
    <w:rsid w:val="0021786C"/>
    <w:rsid w:val="0032449C"/>
    <w:rsid w:val="00551C1A"/>
    <w:rsid w:val="00586260"/>
    <w:rsid w:val="005920F8"/>
    <w:rsid w:val="005A7C70"/>
    <w:rsid w:val="00610E42"/>
    <w:rsid w:val="006F298B"/>
    <w:rsid w:val="00753568"/>
    <w:rsid w:val="007F22D9"/>
    <w:rsid w:val="00883397"/>
    <w:rsid w:val="00A03700"/>
    <w:rsid w:val="00B46F8F"/>
    <w:rsid w:val="00BE7390"/>
    <w:rsid w:val="00CD3FD4"/>
    <w:rsid w:val="00EE476E"/>
    <w:rsid w:val="00EE5BA8"/>
    <w:rsid w:val="00F9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E930C-1B6B-42A5-8CAD-BD5510ABF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9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29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33E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33E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rsid w:val="00133EE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33EE0"/>
    <w:rPr>
      <w:b/>
      <w:bCs/>
    </w:rPr>
  </w:style>
  <w:style w:type="character" w:styleId="a5">
    <w:name w:val="Hyperlink"/>
    <w:basedOn w:val="a0"/>
    <w:rsid w:val="00133EE0"/>
    <w:rPr>
      <w:color w:val="0000FF"/>
      <w:u w:val="single"/>
    </w:rPr>
  </w:style>
  <w:style w:type="character" w:styleId="a6">
    <w:name w:val="Emphasis"/>
    <w:basedOn w:val="a0"/>
    <w:uiPriority w:val="20"/>
    <w:qFormat/>
    <w:rsid w:val="00133EE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33E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3E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529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9">
    <w:name w:val="Table Grid"/>
    <w:basedOn w:val="a1"/>
    <w:uiPriority w:val="59"/>
    <w:rsid w:val="00217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21104-03D0-4F81-A976-EFCF7820F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Admin</cp:lastModifiedBy>
  <cp:revision>9</cp:revision>
  <cp:lastPrinted>2014-09-22T10:34:00Z</cp:lastPrinted>
  <dcterms:created xsi:type="dcterms:W3CDTF">2014-09-12T04:03:00Z</dcterms:created>
  <dcterms:modified xsi:type="dcterms:W3CDTF">2018-10-09T09:52:00Z</dcterms:modified>
</cp:coreProperties>
</file>